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87" w:rsidRPr="003020E8" w:rsidRDefault="00BF4275" w:rsidP="002D57C1">
      <w:pPr>
        <w:jc w:val="both"/>
        <w:rPr>
          <w:rFonts w:ascii="Arial" w:hAnsi="Arial" w:cs="Arial"/>
          <w:b/>
          <w:sz w:val="24"/>
          <w:szCs w:val="24"/>
        </w:rPr>
      </w:pPr>
      <w:r w:rsidRPr="003020E8">
        <w:rPr>
          <w:rFonts w:ascii="Arial" w:hAnsi="Arial" w:cs="Arial"/>
          <w:b/>
          <w:sz w:val="24"/>
          <w:szCs w:val="24"/>
        </w:rPr>
        <w:t>MENU PARTICIPA – PARTICIPACION CIUDADANA</w:t>
      </w:r>
    </w:p>
    <w:p w:rsidR="00BF4275" w:rsidRPr="003020E8" w:rsidRDefault="00BF4275" w:rsidP="002D57C1">
      <w:pPr>
        <w:jc w:val="both"/>
        <w:rPr>
          <w:rFonts w:ascii="Arial" w:hAnsi="Arial" w:cs="Arial"/>
          <w:b/>
          <w:sz w:val="24"/>
          <w:szCs w:val="24"/>
        </w:rPr>
      </w:pPr>
      <w:r w:rsidRPr="003020E8">
        <w:rPr>
          <w:rFonts w:ascii="Arial" w:hAnsi="Arial" w:cs="Arial"/>
          <w:b/>
          <w:sz w:val="24"/>
          <w:szCs w:val="24"/>
        </w:rPr>
        <w:t>SECRETARIA DE GOBIERNO</w:t>
      </w:r>
    </w:p>
    <w:p w:rsidR="00BF4275" w:rsidRPr="003020E8" w:rsidRDefault="00BF4275" w:rsidP="002D57C1">
      <w:pPr>
        <w:jc w:val="both"/>
        <w:rPr>
          <w:rFonts w:ascii="Arial" w:hAnsi="Arial" w:cs="Arial"/>
          <w:sz w:val="24"/>
          <w:szCs w:val="24"/>
        </w:rPr>
      </w:pPr>
    </w:p>
    <w:p w:rsidR="00BF4275" w:rsidRPr="003020E8" w:rsidRDefault="00BF4275" w:rsidP="002D57C1">
      <w:pPr>
        <w:pStyle w:val="Prrafodelista"/>
        <w:numPr>
          <w:ilvl w:val="0"/>
          <w:numId w:val="1"/>
        </w:numPr>
        <w:jc w:val="both"/>
        <w:rPr>
          <w:rFonts w:ascii="Arial" w:hAnsi="Arial" w:cs="Arial"/>
          <w:sz w:val="24"/>
          <w:szCs w:val="24"/>
        </w:rPr>
      </w:pPr>
      <w:r w:rsidRPr="003020E8">
        <w:rPr>
          <w:rFonts w:ascii="Arial" w:hAnsi="Arial" w:cs="Arial"/>
          <w:b/>
          <w:sz w:val="24"/>
          <w:szCs w:val="24"/>
        </w:rPr>
        <w:t>SUBNIVEL – DESCRIPCION GENERAL:</w:t>
      </w:r>
      <w:r w:rsidRPr="003020E8">
        <w:rPr>
          <w:rFonts w:ascii="Arial" w:hAnsi="Arial" w:cs="Arial"/>
          <w:sz w:val="24"/>
          <w:szCs w:val="24"/>
        </w:rPr>
        <w:t xml:space="preserve"> </w:t>
      </w:r>
      <w:r w:rsidRPr="003020E8">
        <w:rPr>
          <w:rFonts w:ascii="Arial" w:hAnsi="Arial" w:cs="Arial"/>
          <w:sz w:val="24"/>
          <w:szCs w:val="24"/>
          <w:u w:val="single"/>
        </w:rPr>
        <w:t>FORMULARIOS DE INSCRIPCION</w:t>
      </w:r>
    </w:p>
    <w:p w:rsidR="00BF4275" w:rsidRPr="003020E8" w:rsidRDefault="00BF4275" w:rsidP="002D57C1">
      <w:pPr>
        <w:jc w:val="both"/>
        <w:rPr>
          <w:rFonts w:ascii="Arial" w:hAnsi="Arial" w:cs="Arial"/>
          <w:sz w:val="24"/>
          <w:szCs w:val="24"/>
        </w:rPr>
      </w:pPr>
    </w:p>
    <w:p w:rsidR="00BF4275" w:rsidRPr="003020E8" w:rsidRDefault="00BF4275" w:rsidP="002D57C1">
      <w:pPr>
        <w:shd w:val="clear" w:color="auto" w:fill="9D9D9D"/>
        <w:spacing w:after="0" w:line="240" w:lineRule="auto"/>
        <w:jc w:val="both"/>
        <w:outlineLvl w:val="1"/>
        <w:rPr>
          <w:rFonts w:ascii="Arial" w:eastAsia="Times New Roman" w:hAnsi="Arial" w:cs="Arial"/>
          <w:b/>
          <w:bCs/>
          <w:caps/>
          <w:spacing w:val="3"/>
          <w:sz w:val="24"/>
          <w:szCs w:val="24"/>
          <w:lang w:eastAsia="es-CO"/>
        </w:rPr>
      </w:pPr>
      <w:r w:rsidRPr="003020E8">
        <w:rPr>
          <w:rFonts w:ascii="Arial" w:eastAsia="Times New Roman" w:hAnsi="Arial" w:cs="Arial"/>
          <w:b/>
          <w:bCs/>
          <w:caps/>
          <w:spacing w:val="3"/>
          <w:sz w:val="24"/>
          <w:szCs w:val="24"/>
          <w:lang w:eastAsia="es-CO"/>
        </w:rPr>
        <w:t>FORMULARIO DE INSCRIPCIÓN CIUDADANA A PROCESOS DE PARTICIPACIÓN</w:t>
      </w:r>
    </w:p>
    <w:p w:rsidR="00BF4275" w:rsidRPr="003020E8" w:rsidRDefault="00BF4275" w:rsidP="002D57C1">
      <w:pPr>
        <w:pStyle w:val="NormalWeb"/>
        <w:shd w:val="clear" w:color="auto" w:fill="FFFFFF"/>
        <w:spacing w:before="0" w:beforeAutospacing="0" w:after="390" w:afterAutospacing="0" w:line="390" w:lineRule="atLeast"/>
        <w:jc w:val="both"/>
        <w:rPr>
          <w:rFonts w:ascii="Arial" w:hAnsi="Arial" w:cs="Arial"/>
        </w:rPr>
      </w:pPr>
      <w:r w:rsidRPr="003020E8">
        <w:rPr>
          <w:rFonts w:ascii="Arial" w:hAnsi="Arial" w:cs="Arial"/>
        </w:rPr>
        <w:t>Ciudadano, estamos interesados en recibir sus aportes en los diferentes aspectos que ofrece el menú participa, como son: Diagnóstico e identificación de problemas, Planeación y presupuesto participativo, Consulta ciudadana, Colaboración e innovación, Rendición de cuentas y Control social. A continuación, diligencie sus datos, elija el área en la que quiere participar y describa brevemente su aporte.</w:t>
      </w:r>
    </w:p>
    <w:p w:rsidR="00BF4275" w:rsidRPr="003020E8" w:rsidRDefault="00BF4275" w:rsidP="002D57C1">
      <w:pPr>
        <w:pStyle w:val="NormalWeb"/>
        <w:shd w:val="clear" w:color="auto" w:fill="FFFFFF"/>
        <w:spacing w:before="0" w:beforeAutospacing="0" w:after="0" w:afterAutospacing="0" w:line="390" w:lineRule="atLeast"/>
        <w:jc w:val="both"/>
        <w:rPr>
          <w:rFonts w:ascii="Arial" w:hAnsi="Arial" w:cs="Arial"/>
        </w:rPr>
      </w:pPr>
      <w:r w:rsidRPr="003020E8">
        <w:rPr>
          <w:rFonts w:ascii="Arial" w:hAnsi="Arial" w:cs="Arial"/>
        </w:rPr>
        <w:t>Importante: El presente espacio, NO es un canal de atención de </w:t>
      </w:r>
      <w:r w:rsidRPr="003020E8">
        <w:rPr>
          <w:rStyle w:val="Textoennegrita"/>
          <w:rFonts w:ascii="Arial" w:hAnsi="Arial" w:cs="Arial"/>
        </w:rPr>
        <w:t>denuncias</w:t>
      </w:r>
      <w:r w:rsidRPr="003020E8">
        <w:rPr>
          <w:rFonts w:ascii="Arial" w:hAnsi="Arial" w:cs="Arial"/>
        </w:rPr>
        <w:t xml:space="preserve">. En caso de que requiera interponer una denuncia ante el la gobernación Departamental de San </w:t>
      </w:r>
      <w:proofErr w:type="spellStart"/>
      <w:r w:rsidRPr="003020E8">
        <w:rPr>
          <w:rFonts w:ascii="Arial" w:hAnsi="Arial" w:cs="Arial"/>
        </w:rPr>
        <w:t>Andres</w:t>
      </w:r>
      <w:proofErr w:type="spellEnd"/>
      <w:r w:rsidRPr="003020E8">
        <w:rPr>
          <w:rFonts w:ascii="Arial" w:hAnsi="Arial" w:cs="Arial"/>
        </w:rPr>
        <w:t xml:space="preserve"> y Providencia, lo invitamos a hacerlo a </w:t>
      </w:r>
      <w:proofErr w:type="spellStart"/>
      <w:r w:rsidRPr="003020E8">
        <w:rPr>
          <w:rFonts w:ascii="Arial" w:hAnsi="Arial" w:cs="Arial"/>
        </w:rPr>
        <w:t>tráves</w:t>
      </w:r>
      <w:proofErr w:type="spellEnd"/>
      <w:r w:rsidRPr="003020E8">
        <w:rPr>
          <w:rFonts w:ascii="Arial" w:hAnsi="Arial" w:cs="Arial"/>
        </w:rPr>
        <w:t xml:space="preserve"> del canal oficial, http://sanandres.digifileworkflow.com:8076/tramite_respuestas/create/</w:t>
      </w:r>
    </w:p>
    <w:p w:rsidR="00BF4275" w:rsidRPr="003020E8" w:rsidRDefault="00BF4275" w:rsidP="002D57C1">
      <w:pPr>
        <w:pStyle w:val="NormalWeb"/>
        <w:shd w:val="clear" w:color="auto" w:fill="FFFFFF"/>
        <w:spacing w:before="0" w:beforeAutospacing="0" w:after="390" w:afterAutospacing="0" w:line="390" w:lineRule="atLeast"/>
        <w:jc w:val="both"/>
        <w:rPr>
          <w:rFonts w:ascii="Arial" w:hAnsi="Arial" w:cs="Arial"/>
        </w:rPr>
      </w:pPr>
      <w:r w:rsidRPr="003020E8">
        <w:rPr>
          <w:rFonts w:ascii="Arial" w:hAnsi="Arial" w:cs="Arial"/>
        </w:rPr>
        <w:t>, en cumplimiento de la Ley 1581 de 2012, es responsable del tratamiento de sus Datos Personales. La información aquí registrada tiene como finalidad dejar evidencia de su participación, informarle sobre los asuntos relacionados con la gestión de la Entidad en desarrollo de nuestras funciones y el cumplimiento de obligaciones legales, contractuales y misionales.</w:t>
      </w:r>
    </w:p>
    <w:p w:rsidR="00BF4275" w:rsidRPr="003020E8" w:rsidRDefault="00BF4275" w:rsidP="002D57C1">
      <w:pPr>
        <w:pStyle w:val="NormalWeb"/>
        <w:shd w:val="clear" w:color="auto" w:fill="FFFFFF"/>
        <w:spacing w:before="0" w:beforeAutospacing="0" w:after="390" w:afterAutospacing="0" w:line="390" w:lineRule="atLeast"/>
        <w:jc w:val="both"/>
        <w:rPr>
          <w:rFonts w:ascii="Arial" w:hAnsi="Arial" w:cs="Arial"/>
        </w:rPr>
      </w:pPr>
      <w:r w:rsidRPr="003020E8">
        <w:rPr>
          <w:rFonts w:ascii="Arial" w:hAnsi="Arial" w:cs="Arial"/>
        </w:rPr>
        <w:t xml:space="preserve">El titular de los Datos Personales autoriza el tratamiento de su información aquí registrada y puede ejercer su derecho de habeas data y los demás que le asisten en el marco de la mencionada Ley a través del </w:t>
      </w:r>
    </w:p>
    <w:p w:rsidR="003020E8" w:rsidRDefault="00BF4275" w:rsidP="003020E8">
      <w:pPr>
        <w:pStyle w:val="NormalWeb"/>
        <w:shd w:val="clear" w:color="auto" w:fill="FFFFFF" w:themeFill="background1"/>
        <w:spacing w:before="0" w:beforeAutospacing="0" w:after="0" w:afterAutospacing="0"/>
        <w:textAlignment w:val="baseline"/>
        <w:rPr>
          <w:rStyle w:val="Hipervnculo"/>
          <w:rFonts w:ascii="Arial" w:hAnsi="Arial" w:cs="Arial"/>
          <w:color w:val="auto"/>
          <w:bdr w:val="none" w:sz="0" w:space="0" w:color="auto" w:frame="1"/>
        </w:rPr>
      </w:pPr>
      <w:r w:rsidRPr="003020E8">
        <w:rPr>
          <w:rFonts w:ascii="Arial" w:hAnsi="Arial" w:cs="Arial"/>
        </w:rPr>
        <w:t>Conmutador +57 8 5130801 - Fax +57 8 5123466, </w:t>
      </w:r>
      <w:hyperlink r:id="rId5" w:history="1">
        <w:r w:rsidRPr="003020E8">
          <w:rPr>
            <w:rStyle w:val="Hipervnculo"/>
            <w:rFonts w:ascii="Arial" w:hAnsi="Arial" w:cs="Arial"/>
            <w:color w:val="auto"/>
            <w:bdr w:val="none" w:sz="0" w:space="0" w:color="auto" w:frame="1"/>
          </w:rPr>
          <w:t>servicioalciudadano@sanandres.gov.co</w:t>
        </w:r>
      </w:hyperlink>
    </w:p>
    <w:p w:rsidR="00BF4275" w:rsidRDefault="00BF4275" w:rsidP="003020E8">
      <w:pPr>
        <w:pStyle w:val="NormalWeb"/>
        <w:shd w:val="clear" w:color="auto" w:fill="FFFFFF" w:themeFill="background1"/>
        <w:spacing w:before="0" w:beforeAutospacing="0" w:after="0" w:afterAutospacing="0"/>
        <w:textAlignment w:val="baseline"/>
        <w:rPr>
          <w:rStyle w:val="Hipervnculo"/>
          <w:rFonts w:ascii="Arial" w:hAnsi="Arial" w:cs="Arial"/>
          <w:color w:val="auto"/>
          <w:bdr w:val="none" w:sz="0" w:space="0" w:color="auto" w:frame="1"/>
        </w:rPr>
      </w:pPr>
      <w:r w:rsidRPr="003020E8">
        <w:rPr>
          <w:rFonts w:ascii="Arial" w:hAnsi="Arial" w:cs="Arial"/>
        </w:rPr>
        <w:br/>
        <w:t>Línea anticorrupción +57 8 5130801 Ext 202, </w:t>
      </w:r>
      <w:hyperlink r:id="rId6" w:history="1">
        <w:r w:rsidRPr="003020E8">
          <w:rPr>
            <w:rStyle w:val="Hipervnculo"/>
            <w:rFonts w:ascii="Arial" w:hAnsi="Arial" w:cs="Arial"/>
            <w:color w:val="auto"/>
            <w:bdr w:val="none" w:sz="0" w:space="0" w:color="auto" w:frame="1"/>
          </w:rPr>
          <w:t>cinternodisciplinario@sanandres.gov.co</w:t>
        </w:r>
      </w:hyperlink>
    </w:p>
    <w:p w:rsidR="003020E8" w:rsidRPr="003020E8" w:rsidRDefault="003020E8" w:rsidP="003020E8">
      <w:pPr>
        <w:pStyle w:val="NormalWeb"/>
        <w:shd w:val="clear" w:color="auto" w:fill="FFFFFF" w:themeFill="background1"/>
        <w:spacing w:before="0" w:beforeAutospacing="0" w:after="0" w:afterAutospacing="0"/>
        <w:textAlignment w:val="baseline"/>
        <w:rPr>
          <w:rFonts w:ascii="Arial" w:hAnsi="Arial" w:cs="Arial"/>
        </w:rPr>
      </w:pPr>
    </w:p>
    <w:p w:rsidR="003020E8" w:rsidRDefault="00BF4275" w:rsidP="003020E8">
      <w:pPr>
        <w:pStyle w:val="NormalWeb"/>
        <w:shd w:val="clear" w:color="auto" w:fill="FFFFFF" w:themeFill="background1"/>
        <w:spacing w:before="0" w:beforeAutospacing="0" w:after="0" w:afterAutospacing="0"/>
        <w:textAlignment w:val="baseline"/>
        <w:rPr>
          <w:rFonts w:ascii="Arial" w:hAnsi="Arial" w:cs="Arial"/>
        </w:rPr>
      </w:pPr>
      <w:r w:rsidRPr="003020E8">
        <w:rPr>
          <w:rFonts w:ascii="Arial" w:hAnsi="Arial" w:cs="Arial"/>
        </w:rPr>
        <w:lastRenderedPageBreak/>
        <w:t>Dirección Notificaciones Judiciales: </w:t>
      </w:r>
      <w:hyperlink r:id="rId7" w:history="1">
        <w:r w:rsidRPr="003020E8">
          <w:rPr>
            <w:rStyle w:val="Hipervnculo"/>
            <w:rFonts w:ascii="Arial" w:hAnsi="Arial" w:cs="Arial"/>
            <w:color w:val="auto"/>
            <w:bdr w:val="none" w:sz="0" w:space="0" w:color="auto" w:frame="1"/>
          </w:rPr>
          <w:t>notificacion@sanandres.gov.co</w:t>
        </w:r>
      </w:hyperlink>
      <w:r w:rsidRPr="003020E8">
        <w:rPr>
          <w:rFonts w:ascii="Arial" w:hAnsi="Arial" w:cs="Arial"/>
        </w:rPr>
        <w:br/>
        <w:t xml:space="preserve">Informe problemas técnicos de nuestra </w:t>
      </w:r>
    </w:p>
    <w:p w:rsidR="00BF4275" w:rsidRPr="003020E8" w:rsidRDefault="00BF4275" w:rsidP="003020E8">
      <w:pPr>
        <w:pStyle w:val="NormalWeb"/>
        <w:shd w:val="clear" w:color="auto" w:fill="FFFFFF" w:themeFill="background1"/>
        <w:spacing w:before="0" w:beforeAutospacing="0" w:after="0" w:afterAutospacing="0"/>
        <w:textAlignment w:val="baseline"/>
        <w:rPr>
          <w:rFonts w:ascii="Arial" w:hAnsi="Arial" w:cs="Arial"/>
        </w:rPr>
      </w:pPr>
      <w:proofErr w:type="gramStart"/>
      <w:r w:rsidRPr="003020E8">
        <w:rPr>
          <w:rFonts w:ascii="Arial" w:hAnsi="Arial" w:cs="Arial"/>
        </w:rPr>
        <w:t>página</w:t>
      </w:r>
      <w:proofErr w:type="gramEnd"/>
      <w:r w:rsidRPr="003020E8">
        <w:rPr>
          <w:rFonts w:ascii="Arial" w:hAnsi="Arial" w:cs="Arial"/>
        </w:rPr>
        <w:t>: </w:t>
      </w:r>
      <w:hyperlink r:id="rId8" w:history="1">
        <w:r w:rsidRPr="003020E8">
          <w:rPr>
            <w:rStyle w:val="Hipervnculo"/>
            <w:rFonts w:ascii="Arial" w:hAnsi="Arial" w:cs="Arial"/>
            <w:color w:val="auto"/>
            <w:bdr w:val="none" w:sz="0" w:space="0" w:color="auto" w:frame="1"/>
          </w:rPr>
          <w:t>seguridaddigital@sanandres.gov.co</w:t>
        </w:r>
      </w:hyperlink>
    </w:p>
    <w:p w:rsidR="00BF4275" w:rsidRPr="003020E8" w:rsidRDefault="00BF4275" w:rsidP="002D57C1">
      <w:pPr>
        <w:pStyle w:val="NormalWeb"/>
        <w:shd w:val="clear" w:color="auto" w:fill="FFFFFF" w:themeFill="background1"/>
        <w:spacing w:before="225" w:beforeAutospacing="0" w:after="225" w:afterAutospacing="0"/>
        <w:jc w:val="both"/>
        <w:textAlignment w:val="baseline"/>
        <w:rPr>
          <w:rFonts w:ascii="Arial" w:hAnsi="Arial" w:cs="Arial"/>
        </w:rPr>
      </w:pPr>
      <w:r w:rsidRPr="003020E8">
        <w:rPr>
          <w:rFonts w:ascii="Arial" w:hAnsi="Arial" w:cs="Arial"/>
        </w:rPr>
        <w:t xml:space="preserve">Avenida Francisco </w:t>
      </w:r>
      <w:proofErr w:type="spellStart"/>
      <w:r w:rsidRPr="003020E8">
        <w:rPr>
          <w:rFonts w:ascii="Arial" w:hAnsi="Arial" w:cs="Arial"/>
        </w:rPr>
        <w:t>Newball</w:t>
      </w:r>
      <w:proofErr w:type="spellEnd"/>
      <w:r w:rsidRPr="003020E8">
        <w:rPr>
          <w:rFonts w:ascii="Arial" w:hAnsi="Arial" w:cs="Arial"/>
        </w:rPr>
        <w:t xml:space="preserve"> No. 6-30, Edificio Coral Palace. San Andrés Isla, Colombia</w:t>
      </w:r>
      <w:r w:rsidRPr="003020E8">
        <w:rPr>
          <w:rFonts w:ascii="Arial" w:hAnsi="Arial" w:cs="Arial"/>
        </w:rPr>
        <w:br/>
        <w:t xml:space="preserve">Horario de Atención al Público: </w:t>
      </w:r>
      <w:r w:rsidR="003020E8" w:rsidRPr="003020E8">
        <w:rPr>
          <w:rFonts w:ascii="Arial" w:hAnsi="Arial" w:cs="Arial"/>
        </w:rPr>
        <w:t>lunes</w:t>
      </w:r>
      <w:r w:rsidRPr="003020E8">
        <w:rPr>
          <w:rFonts w:ascii="Arial" w:hAnsi="Arial" w:cs="Arial"/>
        </w:rPr>
        <w:t xml:space="preserve"> a viernes 8:00 am a 12:00 pm y de 2:00 pm a 6:00 pm </w:t>
      </w:r>
    </w:p>
    <w:p w:rsidR="00BF4275" w:rsidRPr="003020E8" w:rsidRDefault="000368DB" w:rsidP="002D57C1">
      <w:pPr>
        <w:shd w:val="clear" w:color="auto" w:fill="FFFFFF" w:themeFill="background1"/>
        <w:jc w:val="both"/>
        <w:rPr>
          <w:rFonts w:ascii="Arial" w:hAnsi="Arial" w:cs="Arial"/>
          <w:sz w:val="24"/>
          <w:szCs w:val="24"/>
        </w:rPr>
      </w:pPr>
      <w:r w:rsidRPr="003020E8">
        <w:rPr>
          <w:rFonts w:ascii="Arial" w:hAnsi="Arial" w:cs="Arial"/>
          <w:noProof/>
          <w:sz w:val="24"/>
          <w:szCs w:val="24"/>
          <w:lang w:eastAsia="es-CO"/>
        </w:rPr>
        <w:drawing>
          <wp:inline distT="0" distB="0" distL="0" distR="0" wp14:anchorId="27DC62E2" wp14:editId="6B8B6149">
            <wp:extent cx="5514833" cy="3552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258" t="13579" r="15139" b="5552"/>
                    <a:stretch/>
                  </pic:blipFill>
                  <pic:spPr bwMode="auto">
                    <a:xfrm>
                      <a:off x="0" y="0"/>
                      <a:ext cx="5523574" cy="3558456"/>
                    </a:xfrm>
                    <a:prstGeom prst="rect">
                      <a:avLst/>
                    </a:prstGeom>
                    <a:ln>
                      <a:noFill/>
                    </a:ln>
                    <a:extLst>
                      <a:ext uri="{53640926-AAD7-44D8-BBD7-CCE9431645EC}">
                        <a14:shadowObscured xmlns:a14="http://schemas.microsoft.com/office/drawing/2010/main"/>
                      </a:ext>
                    </a:extLst>
                  </pic:spPr>
                </pic:pic>
              </a:graphicData>
            </a:graphic>
          </wp:inline>
        </w:drawing>
      </w:r>
    </w:p>
    <w:p w:rsidR="00BF4275" w:rsidRPr="003020E8" w:rsidRDefault="00BF4275" w:rsidP="002D57C1">
      <w:pPr>
        <w:jc w:val="both"/>
        <w:rPr>
          <w:rFonts w:ascii="Arial" w:hAnsi="Arial" w:cs="Arial"/>
          <w:sz w:val="24"/>
          <w:szCs w:val="24"/>
        </w:rPr>
      </w:pPr>
    </w:p>
    <w:p w:rsidR="000368DB" w:rsidRPr="003020E8" w:rsidRDefault="000368DB" w:rsidP="002D57C1">
      <w:pPr>
        <w:jc w:val="both"/>
        <w:rPr>
          <w:rFonts w:ascii="Arial" w:hAnsi="Arial" w:cs="Arial"/>
          <w:sz w:val="24"/>
          <w:szCs w:val="24"/>
        </w:rPr>
      </w:pPr>
    </w:p>
    <w:p w:rsidR="00213E4B" w:rsidRPr="003020E8" w:rsidRDefault="00213E4B" w:rsidP="002D57C1">
      <w:pPr>
        <w:jc w:val="both"/>
        <w:rPr>
          <w:rFonts w:ascii="Arial" w:hAnsi="Arial" w:cs="Arial"/>
          <w:sz w:val="24"/>
          <w:szCs w:val="24"/>
        </w:rPr>
      </w:pPr>
    </w:p>
    <w:p w:rsidR="00213E4B" w:rsidRPr="003020E8" w:rsidRDefault="00213E4B" w:rsidP="002D57C1">
      <w:pPr>
        <w:jc w:val="both"/>
        <w:rPr>
          <w:rFonts w:ascii="Arial" w:hAnsi="Arial" w:cs="Arial"/>
          <w:sz w:val="24"/>
          <w:szCs w:val="24"/>
        </w:rPr>
      </w:pPr>
    </w:p>
    <w:p w:rsidR="00213E4B" w:rsidRPr="003020E8" w:rsidRDefault="00213E4B" w:rsidP="002D57C1">
      <w:pPr>
        <w:jc w:val="both"/>
        <w:rPr>
          <w:rFonts w:ascii="Arial" w:hAnsi="Arial" w:cs="Arial"/>
          <w:sz w:val="24"/>
          <w:szCs w:val="24"/>
        </w:rPr>
      </w:pPr>
    </w:p>
    <w:p w:rsidR="00213E4B" w:rsidRPr="003020E8" w:rsidRDefault="00213E4B" w:rsidP="002D57C1">
      <w:pPr>
        <w:jc w:val="both"/>
        <w:rPr>
          <w:rFonts w:ascii="Arial" w:hAnsi="Arial" w:cs="Arial"/>
          <w:sz w:val="24"/>
          <w:szCs w:val="24"/>
        </w:rPr>
      </w:pPr>
    </w:p>
    <w:p w:rsidR="00213E4B" w:rsidRPr="003020E8" w:rsidRDefault="00213E4B" w:rsidP="002D57C1">
      <w:pPr>
        <w:jc w:val="both"/>
        <w:rPr>
          <w:rFonts w:ascii="Arial" w:hAnsi="Arial" w:cs="Arial"/>
          <w:sz w:val="24"/>
          <w:szCs w:val="24"/>
        </w:rPr>
      </w:pPr>
    </w:p>
    <w:p w:rsidR="00213E4B" w:rsidRPr="003020E8" w:rsidRDefault="00213E4B" w:rsidP="002D57C1">
      <w:pPr>
        <w:jc w:val="both"/>
        <w:rPr>
          <w:rFonts w:ascii="Arial" w:hAnsi="Arial" w:cs="Arial"/>
          <w:sz w:val="24"/>
          <w:szCs w:val="24"/>
        </w:rPr>
      </w:pPr>
    </w:p>
    <w:p w:rsidR="00213E4B" w:rsidRPr="003020E8" w:rsidRDefault="00213E4B" w:rsidP="002D57C1">
      <w:pPr>
        <w:jc w:val="both"/>
        <w:rPr>
          <w:rFonts w:ascii="Arial" w:hAnsi="Arial" w:cs="Arial"/>
          <w:sz w:val="24"/>
          <w:szCs w:val="24"/>
        </w:rPr>
      </w:pPr>
    </w:p>
    <w:p w:rsidR="00213E4B" w:rsidRPr="003020E8" w:rsidRDefault="00213E4B" w:rsidP="002D57C1">
      <w:pPr>
        <w:jc w:val="both"/>
        <w:rPr>
          <w:rFonts w:ascii="Arial" w:hAnsi="Arial" w:cs="Arial"/>
          <w:sz w:val="24"/>
          <w:szCs w:val="24"/>
        </w:rPr>
      </w:pPr>
    </w:p>
    <w:p w:rsidR="000368DB" w:rsidRPr="003020E8" w:rsidRDefault="000368DB" w:rsidP="002D57C1">
      <w:pPr>
        <w:pStyle w:val="Prrafodelista"/>
        <w:numPr>
          <w:ilvl w:val="0"/>
          <w:numId w:val="1"/>
        </w:numPr>
        <w:jc w:val="both"/>
        <w:rPr>
          <w:rFonts w:ascii="Arial" w:hAnsi="Arial" w:cs="Arial"/>
          <w:sz w:val="24"/>
          <w:szCs w:val="24"/>
        </w:rPr>
      </w:pPr>
      <w:bookmarkStart w:id="0" w:name="_GoBack"/>
      <w:bookmarkEnd w:id="0"/>
      <w:r w:rsidRPr="003020E8">
        <w:rPr>
          <w:rFonts w:ascii="Arial" w:hAnsi="Arial" w:cs="Arial"/>
          <w:b/>
          <w:sz w:val="24"/>
          <w:szCs w:val="24"/>
        </w:rPr>
        <w:lastRenderedPageBreak/>
        <w:t>SUBNIVEL – PARTICIPA:</w:t>
      </w:r>
      <w:r w:rsidRPr="003020E8">
        <w:rPr>
          <w:rFonts w:ascii="Arial" w:hAnsi="Arial" w:cs="Arial"/>
          <w:sz w:val="24"/>
          <w:szCs w:val="24"/>
        </w:rPr>
        <w:t xml:space="preserve"> </w:t>
      </w:r>
      <w:r w:rsidRPr="003020E8">
        <w:rPr>
          <w:rFonts w:ascii="Arial" w:hAnsi="Arial" w:cs="Arial"/>
          <w:sz w:val="24"/>
          <w:szCs w:val="24"/>
          <w:u w:val="single"/>
        </w:rPr>
        <w:t>CONTROL SOCIAL</w:t>
      </w:r>
    </w:p>
    <w:p w:rsidR="000368DB" w:rsidRPr="003020E8" w:rsidRDefault="00213E4B" w:rsidP="002D57C1">
      <w:pPr>
        <w:pStyle w:val="Ttulo1"/>
        <w:shd w:val="clear" w:color="auto" w:fill="FFFFFF"/>
        <w:spacing w:after="300" w:line="270" w:lineRule="atLeast"/>
        <w:jc w:val="both"/>
        <w:rPr>
          <w:rFonts w:ascii="Arial" w:hAnsi="Arial" w:cs="Arial"/>
          <w:b/>
          <w:color w:val="auto"/>
          <w:sz w:val="24"/>
          <w:szCs w:val="24"/>
        </w:rPr>
      </w:pPr>
      <w:r w:rsidRPr="003020E8">
        <w:rPr>
          <w:rFonts w:ascii="Arial" w:hAnsi="Arial" w:cs="Arial"/>
          <w:b/>
          <w:color w:val="auto"/>
          <w:sz w:val="24"/>
          <w:szCs w:val="24"/>
        </w:rPr>
        <w:t>CONTROL SOCIAL</w:t>
      </w:r>
    </w:p>
    <w:p w:rsidR="000368DB" w:rsidRPr="003020E8" w:rsidRDefault="000368DB" w:rsidP="002D57C1">
      <w:pPr>
        <w:pStyle w:val="NormalWeb"/>
        <w:shd w:val="clear" w:color="auto" w:fill="FFFFFF"/>
        <w:spacing w:before="0" w:beforeAutospacing="0"/>
        <w:jc w:val="both"/>
        <w:rPr>
          <w:rFonts w:ascii="Arial" w:hAnsi="Arial" w:cs="Arial"/>
        </w:rPr>
      </w:pPr>
      <w:r w:rsidRPr="003020E8">
        <w:rPr>
          <w:rFonts w:ascii="Arial" w:hAnsi="Arial" w:cs="Arial"/>
        </w:rPr>
        <w:t>El </w:t>
      </w:r>
      <w:r w:rsidRPr="003020E8">
        <w:rPr>
          <w:rStyle w:val="Textoennegrita"/>
          <w:rFonts w:ascii="Arial" w:hAnsi="Arial" w:cs="Arial"/>
        </w:rPr>
        <w:t>Control Social</w:t>
      </w:r>
      <w:r w:rsidRPr="003020E8">
        <w:rPr>
          <w:rFonts w:ascii="Arial" w:hAnsi="Arial" w:cs="Arial"/>
        </w:rPr>
        <w:t> es el derecho y el deber de los ciudadanos a participar, de manera individual o a través de sus organizaciones, redes sociales e instituciones, en la vigilancia de la gestión pública y sus resultados para la correcta utilización de los recursos y bienes públicos. (</w:t>
      </w:r>
      <w:proofErr w:type="gramStart"/>
      <w:r w:rsidRPr="003020E8">
        <w:rPr>
          <w:rFonts w:ascii="Arial" w:hAnsi="Arial" w:cs="Arial"/>
        </w:rPr>
        <w:t>artículos</w:t>
      </w:r>
      <w:proofErr w:type="gramEnd"/>
      <w:r w:rsidRPr="003020E8">
        <w:rPr>
          <w:rFonts w:ascii="Arial" w:hAnsi="Arial" w:cs="Arial"/>
        </w:rPr>
        <w:t xml:space="preserve"> 60, 61 y 63 de la </w:t>
      </w:r>
      <w:hyperlink r:id="rId10" w:tgtFrame="_blank" w:history="1">
        <w:r w:rsidRPr="003020E8">
          <w:rPr>
            <w:rStyle w:val="Hipervnculo"/>
            <w:rFonts w:ascii="Arial" w:hAnsi="Arial" w:cs="Arial"/>
            <w:color w:val="auto"/>
          </w:rPr>
          <w:t>Ley 1757 de 2015</w:t>
        </w:r>
      </w:hyperlink>
      <w:r w:rsidRPr="003020E8">
        <w:rPr>
          <w:rFonts w:ascii="Arial" w:hAnsi="Arial" w:cs="Arial"/>
        </w:rPr>
        <w:t>).</w:t>
      </w:r>
    </w:p>
    <w:p w:rsidR="000368DB" w:rsidRPr="003020E8" w:rsidRDefault="000368DB" w:rsidP="002D57C1">
      <w:pPr>
        <w:pStyle w:val="NormalWeb"/>
        <w:shd w:val="clear" w:color="auto" w:fill="FFFFFF"/>
        <w:spacing w:before="0" w:beforeAutospacing="0"/>
        <w:jc w:val="both"/>
        <w:rPr>
          <w:rFonts w:ascii="Arial" w:hAnsi="Arial" w:cs="Arial"/>
        </w:rPr>
      </w:pPr>
      <w:r w:rsidRPr="003020E8">
        <w:rPr>
          <w:rFonts w:ascii="Arial" w:hAnsi="Arial" w:cs="Arial"/>
        </w:rPr>
        <w:t> </w:t>
      </w:r>
      <w:r w:rsidR="00213E4B" w:rsidRPr="003020E8">
        <w:rPr>
          <w:rFonts w:ascii="Arial" w:hAnsi="Arial" w:cs="Arial"/>
          <w:b/>
        </w:rPr>
        <w:t>A</w:t>
      </w:r>
      <w:r w:rsidRPr="003020E8">
        <w:rPr>
          <w:rFonts w:ascii="Arial" w:hAnsi="Arial" w:cs="Arial"/>
          <w:b/>
          <w:bCs/>
        </w:rPr>
        <w:t xml:space="preserve">. </w:t>
      </w:r>
      <w:r w:rsidR="00213E4B" w:rsidRPr="003020E8">
        <w:rPr>
          <w:rFonts w:ascii="Arial" w:hAnsi="Arial" w:cs="Arial"/>
          <w:b/>
          <w:bCs/>
        </w:rPr>
        <w:t>INFORMAR LAS MODALIDADES DE CONTROL SOCIAL.</w:t>
      </w:r>
    </w:p>
    <w:p w:rsidR="000368DB" w:rsidRPr="003020E8" w:rsidRDefault="000368DB" w:rsidP="002D57C1">
      <w:pPr>
        <w:pStyle w:val="NormalWeb"/>
        <w:shd w:val="clear" w:color="auto" w:fill="FFFFFF"/>
        <w:spacing w:before="0" w:beforeAutospacing="0"/>
        <w:jc w:val="both"/>
        <w:rPr>
          <w:rFonts w:ascii="Arial" w:hAnsi="Arial" w:cs="Arial"/>
        </w:rPr>
      </w:pPr>
      <w:r w:rsidRPr="003020E8">
        <w:rPr>
          <w:rFonts w:ascii="Arial" w:hAnsi="Arial" w:cs="Arial"/>
        </w:rPr>
        <w:t> Se informa a la ciudadanía que la modalidad de control social aplicada en la Gobernación  del Archipiélago de San Andrés, Providencia y Santa Catalina es a través de Veeduría Ciudadana.</w:t>
      </w:r>
    </w:p>
    <w:p w:rsidR="000368DB" w:rsidRPr="003020E8" w:rsidRDefault="000368DB" w:rsidP="002D57C1">
      <w:pPr>
        <w:pStyle w:val="NormalWeb"/>
        <w:shd w:val="clear" w:color="auto" w:fill="FFFFFF"/>
        <w:spacing w:before="0" w:beforeAutospacing="0"/>
        <w:jc w:val="both"/>
        <w:rPr>
          <w:rFonts w:ascii="Arial" w:hAnsi="Arial" w:cs="Arial"/>
        </w:rPr>
      </w:pPr>
      <w:r w:rsidRPr="003020E8">
        <w:rPr>
          <w:rFonts w:ascii="Arial" w:hAnsi="Arial" w:cs="Arial"/>
        </w:rPr>
        <w:t>Se entiende por</w:t>
      </w:r>
      <w:r w:rsidR="00DB1A82" w:rsidRPr="003020E8">
        <w:rPr>
          <w:rFonts w:ascii="Arial" w:hAnsi="Arial" w:cs="Arial"/>
        </w:rPr>
        <w:t xml:space="preserve"> </w:t>
      </w:r>
      <w:r w:rsidRPr="003020E8">
        <w:rPr>
          <w:rFonts w:ascii="Arial" w:hAnsi="Arial" w:cs="Arial"/>
        </w:rPr>
        <w:t> </w:t>
      </w:r>
      <w:r w:rsidRPr="003020E8">
        <w:rPr>
          <w:rStyle w:val="Textoennegrita"/>
          <w:rFonts w:ascii="Arial" w:hAnsi="Arial" w:cs="Arial"/>
        </w:rPr>
        <w:t>Veeduría Ciudadana</w:t>
      </w:r>
      <w:r w:rsidRPr="003020E8">
        <w:rPr>
          <w:rFonts w:ascii="Arial" w:hAnsi="Arial" w:cs="Arial"/>
        </w:rPr>
        <w:t> </w:t>
      </w:r>
      <w:r w:rsidR="00DB1A82" w:rsidRPr="003020E8">
        <w:rPr>
          <w:rFonts w:ascii="Arial" w:hAnsi="Arial" w:cs="Arial"/>
        </w:rPr>
        <w:t xml:space="preserve"> </w:t>
      </w:r>
      <w:r w:rsidRPr="003020E8">
        <w:rPr>
          <w:rFonts w:ascii="Arial" w:hAnsi="Arial" w:cs="Arial"/>
        </w:rPr>
        <w:t>el mecanismo democrático de representación que le permite a los ciudadanos o a las diferentes organizaciones comunitarias ejercer vigilancia sobre la gestión pública, a las autoridades administrativas, políticas, judiciales, electorales, legislativas y órganos de control, así como de las entidades públicas o privadas, organizaciones no gubernamentales de carácter nacional o internacional que operen en el país y que estén encargadas de la ejecución de un programa, proyecto, contrato o de la prestación de un servicio público. Para conocer más información sobre el funcionamiento de las veedurías, ver la </w:t>
      </w:r>
      <w:hyperlink r:id="rId11" w:history="1">
        <w:r w:rsidRPr="003020E8">
          <w:rPr>
            <w:rStyle w:val="Hipervnculo"/>
            <w:rFonts w:ascii="Arial" w:hAnsi="Arial" w:cs="Arial"/>
            <w:color w:val="auto"/>
          </w:rPr>
          <w:t>Ley 850 de 2003.</w:t>
        </w:r>
      </w:hyperlink>
    </w:p>
    <w:p w:rsidR="000368DB" w:rsidRPr="003020E8" w:rsidRDefault="002D57C1" w:rsidP="002D57C1">
      <w:pPr>
        <w:pStyle w:val="NormalWeb"/>
        <w:shd w:val="clear" w:color="auto" w:fill="FFFFFF"/>
        <w:spacing w:before="0" w:beforeAutospacing="0"/>
        <w:jc w:val="both"/>
        <w:rPr>
          <w:rFonts w:ascii="Arial" w:hAnsi="Arial" w:cs="Arial"/>
        </w:rPr>
      </w:pPr>
      <w:r w:rsidRPr="003020E8">
        <w:rPr>
          <w:rFonts w:ascii="Arial" w:hAnsi="Arial" w:cs="Arial"/>
        </w:rPr>
        <w:t xml:space="preserve">Para mayor claridad, consulte el paso a paso </w:t>
      </w:r>
      <w:hyperlink r:id="rId12" w:history="1">
        <w:r w:rsidRPr="003020E8">
          <w:rPr>
            <w:rStyle w:val="Hipervnculo"/>
            <w:rFonts w:ascii="Arial" w:hAnsi="Arial" w:cs="Arial"/>
            <w:color w:val="auto"/>
          </w:rPr>
          <w:t>aquí</w:t>
        </w:r>
      </w:hyperlink>
    </w:p>
    <w:p w:rsidR="000368DB" w:rsidRPr="003020E8" w:rsidRDefault="00213E4B" w:rsidP="002D57C1">
      <w:pPr>
        <w:pStyle w:val="Ttulo2"/>
        <w:shd w:val="clear" w:color="auto" w:fill="FFFFFF"/>
        <w:spacing w:before="0" w:beforeAutospacing="0" w:line="240" w:lineRule="atLeast"/>
        <w:jc w:val="both"/>
        <w:rPr>
          <w:rFonts w:ascii="Arial" w:hAnsi="Arial" w:cs="Arial"/>
          <w:bCs w:val="0"/>
          <w:sz w:val="24"/>
          <w:szCs w:val="24"/>
        </w:rPr>
      </w:pPr>
      <w:r w:rsidRPr="003020E8">
        <w:rPr>
          <w:rFonts w:ascii="Arial" w:hAnsi="Arial" w:cs="Arial"/>
          <w:bCs w:val="0"/>
          <w:sz w:val="24"/>
          <w:szCs w:val="24"/>
        </w:rPr>
        <w:t>B. CONVOCAR CUANDO INICIE EJECUCIÓN DE PROGRAMA, PROYECTO O CONTRATOS.</w:t>
      </w:r>
    </w:p>
    <w:p w:rsidR="00EB4906" w:rsidRPr="003020E8" w:rsidRDefault="00EB4906" w:rsidP="002D57C1">
      <w:pPr>
        <w:pStyle w:val="NormalWeb"/>
        <w:shd w:val="clear" w:color="auto" w:fill="FFFFFF"/>
        <w:spacing w:before="0" w:beforeAutospacing="0"/>
        <w:jc w:val="both"/>
        <w:rPr>
          <w:rFonts w:ascii="Arial" w:hAnsi="Arial" w:cs="Arial"/>
          <w:b/>
        </w:rPr>
      </w:pPr>
      <w:r w:rsidRPr="003020E8">
        <w:rPr>
          <w:rFonts w:ascii="Arial" w:hAnsi="Arial" w:cs="Arial"/>
          <w:b/>
        </w:rPr>
        <w:t>CONVOCATORIA A EVENTOS</w:t>
      </w:r>
    </w:p>
    <w:p w:rsidR="009E416E" w:rsidRPr="003020E8" w:rsidRDefault="00213E4B" w:rsidP="002D57C1">
      <w:pPr>
        <w:pStyle w:val="NormalWeb"/>
        <w:shd w:val="clear" w:color="auto" w:fill="FFFFFF"/>
        <w:spacing w:before="0" w:beforeAutospacing="0"/>
        <w:jc w:val="both"/>
        <w:rPr>
          <w:rFonts w:ascii="Arial" w:hAnsi="Arial" w:cs="Arial"/>
        </w:rPr>
      </w:pPr>
      <w:r w:rsidRPr="003020E8">
        <w:rPr>
          <w:rFonts w:ascii="Arial" w:hAnsi="Arial" w:cs="Arial"/>
        </w:rPr>
        <w:t xml:space="preserve">La Gobernación  del Archipiélago de San Andrés, Providencia y Santa Catalina, </w:t>
      </w:r>
      <w:r w:rsidR="000368DB" w:rsidRPr="003020E8">
        <w:rPr>
          <w:rFonts w:ascii="Arial" w:hAnsi="Arial" w:cs="Arial"/>
        </w:rPr>
        <w:t>convoca a la ciudadanía a participar en los diferentes espacios a través de los cuales se avanza en el cumplimie</w:t>
      </w:r>
      <w:r w:rsidR="009E416E" w:rsidRPr="003020E8">
        <w:rPr>
          <w:rFonts w:ascii="Arial" w:hAnsi="Arial" w:cs="Arial"/>
        </w:rPr>
        <w:t xml:space="preserve">nto del propósito institucional, posibilitando que los ciudadanos vivan libres de miedo, en condiciones dignas de atención en los servicios básicos, con mejores posibilidades de desarrollo socioeconómico, en una sociedad participativa, incluyente y solidaria que recupere la confianza en las instituciones y fomente el desarrollo humano integral. </w:t>
      </w:r>
    </w:p>
    <w:p w:rsidR="00DB1A82" w:rsidRPr="003020E8" w:rsidRDefault="000368DB" w:rsidP="00DB1A82">
      <w:pPr>
        <w:pStyle w:val="Ttulo3"/>
        <w:shd w:val="clear" w:color="auto" w:fill="FFFFFF"/>
        <w:spacing w:before="0" w:line="298" w:lineRule="atLeast"/>
        <w:jc w:val="both"/>
        <w:rPr>
          <w:rFonts w:ascii="Arial" w:hAnsi="Arial" w:cs="Arial"/>
          <w:color w:val="auto"/>
          <w:sz w:val="22"/>
        </w:rPr>
      </w:pPr>
      <w:r w:rsidRPr="003020E8">
        <w:rPr>
          <w:rFonts w:ascii="Arial" w:hAnsi="Arial" w:cs="Arial"/>
          <w:color w:val="auto"/>
        </w:rPr>
        <w:t>En el siguiente link, encontrará la información referente a convocatorias a la ciudadanía</w:t>
      </w:r>
      <w:r w:rsidRPr="003020E8">
        <w:rPr>
          <w:rFonts w:ascii="Arial" w:hAnsi="Arial" w:cs="Arial"/>
          <w:color w:val="auto"/>
          <w:sz w:val="22"/>
        </w:rPr>
        <w:t>: </w:t>
      </w:r>
      <w:hyperlink r:id="rId13" w:history="1">
        <w:r w:rsidR="00DB1A82" w:rsidRPr="003020E8">
          <w:rPr>
            <w:rStyle w:val="Hipervnculo"/>
            <w:rFonts w:ascii="Arial" w:hAnsi="Arial" w:cs="Arial"/>
            <w:color w:val="auto"/>
            <w:sz w:val="22"/>
          </w:rPr>
          <w:t>https://community.secop.gov.co/Public/Tendering/ContractNoticeManagement/Index?currentLanguage=es-CO&amp;Page=login&amp;Country=CO&amp;SkinName=CCE</w:t>
        </w:r>
      </w:hyperlink>
    </w:p>
    <w:p w:rsidR="000368DB" w:rsidRPr="003020E8" w:rsidRDefault="000368DB" w:rsidP="002D57C1">
      <w:pPr>
        <w:pStyle w:val="NormalWeb"/>
        <w:shd w:val="clear" w:color="auto" w:fill="FFFFFF"/>
        <w:spacing w:before="0" w:beforeAutospacing="0"/>
        <w:jc w:val="both"/>
        <w:rPr>
          <w:rFonts w:ascii="Arial" w:hAnsi="Arial" w:cs="Arial"/>
        </w:rPr>
      </w:pPr>
      <w:r w:rsidRPr="003020E8">
        <w:rPr>
          <w:rFonts w:ascii="Arial" w:hAnsi="Arial" w:cs="Arial"/>
        </w:rPr>
        <w:t> </w:t>
      </w:r>
    </w:p>
    <w:p w:rsidR="00EB4906" w:rsidRPr="003020E8" w:rsidRDefault="00EB4906" w:rsidP="002D57C1">
      <w:pPr>
        <w:pStyle w:val="NormalWeb"/>
        <w:shd w:val="clear" w:color="auto" w:fill="FFFFFF"/>
        <w:spacing w:before="0" w:beforeAutospacing="0"/>
        <w:jc w:val="both"/>
        <w:rPr>
          <w:rFonts w:ascii="Arial" w:hAnsi="Arial" w:cs="Arial"/>
        </w:rPr>
      </w:pPr>
    </w:p>
    <w:p w:rsidR="00EB4906" w:rsidRPr="003020E8" w:rsidRDefault="00EB4906" w:rsidP="00EB4906">
      <w:pPr>
        <w:pStyle w:val="NormalWeb"/>
        <w:shd w:val="clear" w:color="auto" w:fill="FFFFFF"/>
        <w:spacing w:before="0" w:beforeAutospacing="0"/>
        <w:jc w:val="both"/>
        <w:rPr>
          <w:rFonts w:ascii="Arial" w:hAnsi="Arial" w:cs="Arial"/>
          <w:b/>
        </w:rPr>
      </w:pPr>
      <w:r w:rsidRPr="003020E8">
        <w:rPr>
          <w:rFonts w:ascii="Arial" w:hAnsi="Arial" w:cs="Arial"/>
          <w:b/>
        </w:rPr>
        <w:lastRenderedPageBreak/>
        <w:t>CONVOCATORIA A EVENTOS</w:t>
      </w:r>
    </w:p>
    <w:p w:rsidR="00EB4906" w:rsidRPr="003020E8" w:rsidRDefault="00EB4906" w:rsidP="00EB4906">
      <w:pPr>
        <w:pStyle w:val="Ttulo3"/>
        <w:shd w:val="clear" w:color="auto" w:fill="FFFFFF"/>
        <w:spacing w:before="0" w:line="298" w:lineRule="atLeast"/>
        <w:jc w:val="both"/>
        <w:rPr>
          <w:rFonts w:ascii="Arial" w:hAnsi="Arial" w:cs="Arial"/>
          <w:color w:val="auto"/>
          <w:shd w:val="clear" w:color="auto" w:fill="FFFFFF"/>
        </w:rPr>
      </w:pPr>
      <w:r w:rsidRPr="003020E8">
        <w:rPr>
          <w:rFonts w:ascii="Arial" w:hAnsi="Arial" w:cs="Arial"/>
          <w:color w:val="auto"/>
        </w:rPr>
        <w:t xml:space="preserve">La </w:t>
      </w:r>
      <w:r w:rsidRPr="003020E8">
        <w:rPr>
          <w:rFonts w:ascii="Arial" w:hAnsi="Arial" w:cs="Arial"/>
          <w:color w:val="auto"/>
        </w:rPr>
        <w:t>Gobernación del</w:t>
      </w:r>
      <w:r w:rsidRPr="003020E8">
        <w:rPr>
          <w:rFonts w:ascii="Arial" w:hAnsi="Arial" w:cs="Arial"/>
          <w:color w:val="auto"/>
        </w:rPr>
        <w:t xml:space="preserve"> Archipiélago de San Andrés, Providencia y Santa Catalina,</w:t>
      </w:r>
      <w:r w:rsidRPr="003020E8">
        <w:rPr>
          <w:rFonts w:ascii="Arial" w:hAnsi="Arial" w:cs="Arial"/>
          <w:color w:val="auto"/>
          <w:shd w:val="clear" w:color="auto" w:fill="FFFFFF"/>
        </w:rPr>
        <w:t xml:space="preserve"> </w:t>
      </w:r>
      <w:r w:rsidRPr="003020E8">
        <w:rPr>
          <w:rFonts w:ascii="Arial" w:hAnsi="Arial" w:cs="Arial"/>
          <w:color w:val="auto"/>
          <w:shd w:val="clear" w:color="auto" w:fill="FFFFFF"/>
        </w:rPr>
        <w:t>A la fecha cuenta con convocatorias para procesos de contratación por prestación de servicios o cualquier otra modalidad de selección</w:t>
      </w:r>
      <w:r w:rsidRPr="003020E8">
        <w:rPr>
          <w:rFonts w:ascii="Arial" w:hAnsi="Arial" w:cs="Arial"/>
          <w:color w:val="auto"/>
          <w:shd w:val="clear" w:color="auto" w:fill="FFFFFF"/>
        </w:rPr>
        <w:t>, los cuales puede consultar en el siguiente link:</w:t>
      </w:r>
    </w:p>
    <w:p w:rsidR="00EB4906" w:rsidRPr="003020E8" w:rsidRDefault="00EB4906" w:rsidP="00EB4906"/>
    <w:p w:rsidR="00EB4906" w:rsidRPr="003020E8" w:rsidRDefault="00EB4906" w:rsidP="00EB4906">
      <w:pPr>
        <w:pStyle w:val="Ttulo3"/>
        <w:shd w:val="clear" w:color="auto" w:fill="FFFFFF"/>
        <w:spacing w:before="0" w:line="298" w:lineRule="atLeast"/>
        <w:jc w:val="both"/>
        <w:rPr>
          <w:rFonts w:ascii="Arial" w:hAnsi="Arial" w:cs="Arial"/>
          <w:color w:val="auto"/>
          <w:sz w:val="22"/>
        </w:rPr>
      </w:pPr>
      <w:r w:rsidRPr="003020E8">
        <w:rPr>
          <w:rFonts w:ascii="Arial" w:hAnsi="Arial" w:cs="Arial"/>
          <w:color w:val="auto"/>
          <w:sz w:val="22"/>
        </w:rPr>
        <w:t> </w:t>
      </w:r>
      <w:hyperlink r:id="rId14" w:history="1">
        <w:r w:rsidRPr="003020E8">
          <w:rPr>
            <w:rStyle w:val="Hipervnculo"/>
            <w:rFonts w:ascii="Arial" w:hAnsi="Arial" w:cs="Arial"/>
            <w:color w:val="auto"/>
            <w:sz w:val="22"/>
          </w:rPr>
          <w:t>https://community.secop.gov.co/Public/Tendering/ContractNoticeManagement/Index?currentLanguage=es-CO&amp;Page=login&amp;Country=CO&amp;SkinName=CCE</w:t>
        </w:r>
      </w:hyperlink>
    </w:p>
    <w:p w:rsidR="00EB4906" w:rsidRPr="003020E8" w:rsidRDefault="00EB4906" w:rsidP="002D57C1">
      <w:pPr>
        <w:pStyle w:val="NormalWeb"/>
        <w:shd w:val="clear" w:color="auto" w:fill="FFFFFF"/>
        <w:spacing w:before="0" w:beforeAutospacing="0"/>
        <w:jc w:val="both"/>
        <w:rPr>
          <w:rFonts w:ascii="Arial" w:hAnsi="Arial" w:cs="Arial"/>
        </w:rPr>
      </w:pPr>
    </w:p>
    <w:p w:rsidR="00EB4906" w:rsidRPr="003020E8" w:rsidRDefault="00EB4906" w:rsidP="00EB4906">
      <w:pPr>
        <w:pStyle w:val="Ttulo2"/>
        <w:shd w:val="clear" w:color="auto" w:fill="FFFFFF"/>
        <w:spacing w:before="0" w:beforeAutospacing="0" w:line="240" w:lineRule="atLeast"/>
        <w:jc w:val="both"/>
        <w:rPr>
          <w:rFonts w:ascii="Arial" w:hAnsi="Arial" w:cs="Arial"/>
          <w:b w:val="0"/>
          <w:bCs w:val="0"/>
          <w:sz w:val="24"/>
          <w:szCs w:val="24"/>
        </w:rPr>
      </w:pPr>
      <w:r w:rsidRPr="003020E8">
        <w:rPr>
          <w:rStyle w:val="Textoennegrita"/>
          <w:rFonts w:ascii="Arial" w:hAnsi="Arial" w:cs="Arial"/>
          <w:b/>
          <w:bCs/>
          <w:sz w:val="24"/>
          <w:szCs w:val="24"/>
        </w:rPr>
        <w:t>CONVOCATORIA A VEEDURÍAS CIUDADANAS</w:t>
      </w:r>
    </w:p>
    <w:p w:rsidR="00EB4906" w:rsidRPr="003020E8" w:rsidRDefault="00EB4906" w:rsidP="00EB4906">
      <w:pPr>
        <w:pStyle w:val="NormalWeb"/>
        <w:shd w:val="clear" w:color="auto" w:fill="FFFFFF"/>
        <w:spacing w:before="0" w:beforeAutospacing="0"/>
        <w:jc w:val="both"/>
        <w:rPr>
          <w:rFonts w:ascii="Arial" w:hAnsi="Arial" w:cs="Arial"/>
        </w:rPr>
      </w:pPr>
      <w:r w:rsidRPr="003020E8">
        <w:rPr>
          <w:rFonts w:ascii="Arial" w:hAnsi="Arial" w:cs="Arial"/>
        </w:rPr>
        <w:t>La Gobernación  del Archipiélago de San Andrés, Providencia y Santa Catalina, invita a todas las personas y organizaciones interesadas en hacer veeduría y que se encuentren conformadas de acuerdo a la ley, para que realicen el control social a los procesos de planeación, contratación y ejecución de la entidad, durante las vigencias 2022 y 2023.</w:t>
      </w:r>
    </w:p>
    <w:p w:rsidR="00EB4906" w:rsidRPr="003020E8" w:rsidRDefault="00EB4906" w:rsidP="00EB4906">
      <w:pPr>
        <w:pStyle w:val="NormalWeb"/>
        <w:shd w:val="clear" w:color="auto" w:fill="FFFFFF"/>
        <w:spacing w:before="0" w:beforeAutospacing="0"/>
        <w:jc w:val="both"/>
        <w:rPr>
          <w:rFonts w:ascii="Arial" w:hAnsi="Arial" w:cs="Arial"/>
        </w:rPr>
      </w:pPr>
      <w:r w:rsidRPr="003020E8">
        <w:rPr>
          <w:rFonts w:ascii="Arial" w:hAnsi="Arial" w:cs="Arial"/>
        </w:rPr>
        <w:t xml:space="preserve">Por lo anterior, sugerimos consultar la información contenida en ésta página, en el </w:t>
      </w:r>
      <w:proofErr w:type="spellStart"/>
      <w:r w:rsidRPr="003020E8">
        <w:rPr>
          <w:rFonts w:ascii="Arial" w:hAnsi="Arial" w:cs="Arial"/>
        </w:rPr>
        <w:t>Secop</w:t>
      </w:r>
      <w:proofErr w:type="spellEnd"/>
      <w:r w:rsidRPr="003020E8">
        <w:rPr>
          <w:rFonts w:ascii="Arial" w:hAnsi="Arial" w:cs="Arial"/>
        </w:rPr>
        <w:t xml:space="preserve"> II y en la Oficina Jurídica y de Gestión Contractual de la entidad, ubicada en Avenida Francisco </w:t>
      </w:r>
      <w:proofErr w:type="spellStart"/>
      <w:r w:rsidRPr="003020E8">
        <w:rPr>
          <w:rFonts w:ascii="Arial" w:hAnsi="Arial" w:cs="Arial"/>
        </w:rPr>
        <w:t>Newball</w:t>
      </w:r>
      <w:proofErr w:type="spellEnd"/>
      <w:r w:rsidRPr="003020E8">
        <w:rPr>
          <w:rFonts w:ascii="Arial" w:hAnsi="Arial" w:cs="Arial"/>
        </w:rPr>
        <w:t xml:space="preserve"> No. 6-30, Edificio Coral Palace. San Andrés Isla, Colombia, donde estará a disposición de ustedes, toda la documentación soporte de los citados procesos.</w:t>
      </w:r>
    </w:p>
    <w:p w:rsidR="00EB4906" w:rsidRPr="003020E8" w:rsidRDefault="00EB4906" w:rsidP="00EB4906">
      <w:pPr>
        <w:pStyle w:val="Ttulo3"/>
        <w:shd w:val="clear" w:color="auto" w:fill="FFFFFF"/>
        <w:spacing w:before="0" w:line="298" w:lineRule="atLeast"/>
        <w:jc w:val="both"/>
        <w:rPr>
          <w:rFonts w:ascii="Arial" w:hAnsi="Arial" w:cs="Arial"/>
          <w:color w:val="auto"/>
        </w:rPr>
      </w:pPr>
      <w:hyperlink r:id="rId15" w:history="1">
        <w:r w:rsidRPr="003020E8">
          <w:rPr>
            <w:rStyle w:val="Hipervnculo"/>
            <w:rFonts w:ascii="Arial" w:hAnsi="Arial" w:cs="Arial"/>
            <w:color w:val="auto"/>
          </w:rPr>
          <w:t>https://community.secop.gov.co/Public/Tendering/ContractNoticeManagement/Index?currentLanguage=es-CO&amp;Page=login&amp;Country=CO&amp;SkinName=CCE</w:t>
        </w:r>
      </w:hyperlink>
    </w:p>
    <w:p w:rsidR="00EB4906" w:rsidRPr="003020E8" w:rsidRDefault="00EB4906" w:rsidP="00EB4906">
      <w:pPr>
        <w:pStyle w:val="NormalWeb"/>
        <w:shd w:val="clear" w:color="auto" w:fill="FFFFFF"/>
        <w:spacing w:before="0" w:beforeAutospacing="0"/>
        <w:jc w:val="both"/>
        <w:rPr>
          <w:rFonts w:ascii="Arial" w:hAnsi="Arial" w:cs="Arial"/>
        </w:rPr>
      </w:pPr>
      <w:r w:rsidRPr="003020E8">
        <w:rPr>
          <w:rFonts w:ascii="Arial" w:hAnsi="Arial" w:cs="Arial"/>
        </w:rPr>
        <w:t> </w:t>
      </w:r>
    </w:p>
    <w:p w:rsidR="00EB4906" w:rsidRPr="003020E8" w:rsidRDefault="00EB4906" w:rsidP="00EB4906">
      <w:pPr>
        <w:pStyle w:val="NormalWeb"/>
        <w:shd w:val="clear" w:color="auto" w:fill="FFFFFF"/>
        <w:spacing w:before="0" w:beforeAutospacing="0"/>
        <w:jc w:val="both"/>
        <w:rPr>
          <w:rFonts w:ascii="Arial" w:hAnsi="Arial" w:cs="Arial"/>
        </w:rPr>
      </w:pPr>
      <w:r w:rsidRPr="003020E8">
        <w:rPr>
          <w:rFonts w:ascii="Arial" w:hAnsi="Arial" w:cs="Arial"/>
        </w:rPr>
        <w:t>*Ingrese a ‘Búsqueda avanzada’ y en ‘Entidad estatal’ ponga Gobernación  del Archipiélago de San Andrés, Providencia y Santa Catalina.</w:t>
      </w:r>
    </w:p>
    <w:p w:rsidR="00EB4906" w:rsidRPr="003020E8" w:rsidRDefault="00EB4906" w:rsidP="002D57C1">
      <w:pPr>
        <w:pStyle w:val="NormalWeb"/>
        <w:shd w:val="clear" w:color="auto" w:fill="FFFFFF"/>
        <w:spacing w:before="0" w:beforeAutospacing="0"/>
        <w:jc w:val="both"/>
        <w:rPr>
          <w:rFonts w:ascii="Arial" w:hAnsi="Arial" w:cs="Arial"/>
        </w:rPr>
      </w:pPr>
    </w:p>
    <w:p w:rsidR="000368DB" w:rsidRPr="003020E8" w:rsidRDefault="00213E4B" w:rsidP="002D57C1">
      <w:pPr>
        <w:pStyle w:val="Ttulo2"/>
        <w:shd w:val="clear" w:color="auto" w:fill="FFFFFF"/>
        <w:spacing w:before="0" w:beforeAutospacing="0" w:line="240" w:lineRule="atLeast"/>
        <w:jc w:val="both"/>
        <w:rPr>
          <w:rFonts w:ascii="Arial" w:hAnsi="Arial" w:cs="Arial"/>
          <w:bCs w:val="0"/>
          <w:sz w:val="24"/>
          <w:szCs w:val="24"/>
        </w:rPr>
      </w:pPr>
      <w:r w:rsidRPr="003020E8">
        <w:rPr>
          <w:rFonts w:ascii="Arial" w:hAnsi="Arial" w:cs="Arial"/>
          <w:bCs w:val="0"/>
          <w:sz w:val="24"/>
          <w:szCs w:val="24"/>
        </w:rPr>
        <w:t>C. RESUMEN DEL TEMA OBJETO DE VIGILANCIA</w:t>
      </w:r>
    </w:p>
    <w:p w:rsidR="000368DB" w:rsidRPr="003020E8" w:rsidRDefault="000368DB" w:rsidP="002D57C1">
      <w:pPr>
        <w:pStyle w:val="NormalWeb"/>
        <w:shd w:val="clear" w:color="auto" w:fill="FFFFFF"/>
        <w:spacing w:before="0" w:beforeAutospacing="0"/>
        <w:jc w:val="both"/>
        <w:rPr>
          <w:rFonts w:ascii="Arial" w:hAnsi="Arial" w:cs="Arial"/>
        </w:rPr>
      </w:pPr>
      <w:r w:rsidRPr="003020E8">
        <w:rPr>
          <w:rFonts w:ascii="Arial" w:hAnsi="Arial" w:cs="Arial"/>
        </w:rPr>
        <w:t>En el siguiente link, encontrará la información referente a los temas de interés ciudadano</w:t>
      </w:r>
      <w:r w:rsidR="00EB4906" w:rsidRPr="003020E8">
        <w:rPr>
          <w:rFonts w:ascii="Arial" w:hAnsi="Arial" w:cs="Arial"/>
        </w:rPr>
        <w:t>.</w:t>
      </w:r>
    </w:p>
    <w:p w:rsidR="000368DB" w:rsidRPr="003020E8" w:rsidRDefault="00EB4906" w:rsidP="00EB4906">
      <w:pPr>
        <w:pStyle w:val="NormalWeb"/>
        <w:shd w:val="clear" w:color="auto" w:fill="FFFFFF"/>
        <w:spacing w:before="0" w:beforeAutospacing="0"/>
        <w:jc w:val="both"/>
        <w:rPr>
          <w:rFonts w:ascii="Arial" w:hAnsi="Arial" w:cs="Arial"/>
        </w:rPr>
      </w:pPr>
      <w:hyperlink r:id="rId16" w:history="1">
        <w:r w:rsidRPr="003020E8">
          <w:rPr>
            <w:rStyle w:val="Hipervnculo"/>
            <w:rFonts w:ascii="Arial" w:hAnsi="Arial" w:cs="Arial"/>
            <w:color w:val="auto"/>
          </w:rPr>
          <w:t>https://sanandres.gov.co/index.php/atencion-al-ciudadano/participacion/control-social</w:t>
        </w:r>
      </w:hyperlink>
    </w:p>
    <w:p w:rsidR="00EB4906" w:rsidRPr="003020E8" w:rsidRDefault="00EB4906" w:rsidP="00EB4906">
      <w:pPr>
        <w:pStyle w:val="NormalWeb"/>
        <w:shd w:val="clear" w:color="auto" w:fill="FFFFFF"/>
        <w:spacing w:before="0" w:beforeAutospacing="0"/>
        <w:jc w:val="both"/>
        <w:rPr>
          <w:rFonts w:ascii="Arial" w:hAnsi="Arial" w:cs="Arial"/>
        </w:rPr>
      </w:pPr>
    </w:p>
    <w:p w:rsidR="00EB4906" w:rsidRPr="003020E8" w:rsidRDefault="00EB4906" w:rsidP="00EB4906">
      <w:pPr>
        <w:pStyle w:val="NormalWeb"/>
        <w:shd w:val="clear" w:color="auto" w:fill="FFFFFF"/>
        <w:spacing w:before="0" w:beforeAutospacing="0"/>
        <w:jc w:val="both"/>
        <w:rPr>
          <w:rFonts w:ascii="Arial" w:hAnsi="Arial" w:cs="Arial"/>
        </w:rPr>
      </w:pPr>
    </w:p>
    <w:p w:rsidR="000368DB" w:rsidRPr="003020E8" w:rsidRDefault="00213E4B" w:rsidP="002D57C1">
      <w:pPr>
        <w:pStyle w:val="Ttulo2"/>
        <w:shd w:val="clear" w:color="auto" w:fill="FFFFFF"/>
        <w:spacing w:before="0" w:beforeAutospacing="0" w:line="240" w:lineRule="atLeast"/>
        <w:jc w:val="both"/>
        <w:rPr>
          <w:rFonts w:ascii="Arial" w:hAnsi="Arial" w:cs="Arial"/>
          <w:bCs w:val="0"/>
          <w:sz w:val="24"/>
          <w:szCs w:val="24"/>
        </w:rPr>
      </w:pPr>
      <w:r w:rsidRPr="003020E8">
        <w:rPr>
          <w:rFonts w:ascii="Arial" w:hAnsi="Arial" w:cs="Arial"/>
          <w:bCs w:val="0"/>
          <w:sz w:val="24"/>
          <w:szCs w:val="24"/>
        </w:rPr>
        <w:lastRenderedPageBreak/>
        <w:t>D. INFORMES DEL INTERVENTOR O EL SUPERVISOR</w:t>
      </w:r>
    </w:p>
    <w:p w:rsidR="000368DB" w:rsidRPr="003020E8" w:rsidRDefault="000368DB" w:rsidP="002D57C1">
      <w:pPr>
        <w:pStyle w:val="NormalWeb"/>
        <w:shd w:val="clear" w:color="auto" w:fill="FFFFFF"/>
        <w:spacing w:before="0" w:beforeAutospacing="0"/>
        <w:jc w:val="both"/>
        <w:rPr>
          <w:rFonts w:ascii="Arial" w:hAnsi="Arial" w:cs="Arial"/>
        </w:rPr>
      </w:pPr>
      <w:r w:rsidRPr="003020E8">
        <w:rPr>
          <w:rFonts w:ascii="Arial" w:hAnsi="Arial" w:cs="Arial"/>
        </w:rPr>
        <w:t>En el siguiente link, referencia información sobre los informes de intervención y/o supervisión</w:t>
      </w:r>
    </w:p>
    <w:p w:rsidR="00EB4906" w:rsidRPr="003020E8" w:rsidRDefault="00EB4906" w:rsidP="00EB4906">
      <w:pPr>
        <w:pStyle w:val="NormalWeb"/>
        <w:shd w:val="clear" w:color="auto" w:fill="FFFFFF"/>
        <w:spacing w:before="0" w:beforeAutospacing="0"/>
        <w:jc w:val="both"/>
        <w:rPr>
          <w:rFonts w:ascii="Arial" w:hAnsi="Arial" w:cs="Arial"/>
        </w:rPr>
      </w:pPr>
      <w:hyperlink r:id="rId17" w:history="1">
        <w:r w:rsidRPr="003020E8">
          <w:rPr>
            <w:rStyle w:val="Hipervnculo"/>
            <w:rFonts w:ascii="Arial" w:hAnsi="Arial" w:cs="Arial"/>
            <w:color w:val="auto"/>
          </w:rPr>
          <w:t>https://sanandres.gov.co/index.php/atencion-al-ciudadano/participacion/control-social</w:t>
        </w:r>
      </w:hyperlink>
    </w:p>
    <w:p w:rsidR="000368DB" w:rsidRPr="003020E8" w:rsidRDefault="000368DB" w:rsidP="002D57C1">
      <w:pPr>
        <w:pStyle w:val="NormalWeb"/>
        <w:shd w:val="clear" w:color="auto" w:fill="FFFFFF"/>
        <w:spacing w:before="0" w:beforeAutospacing="0"/>
        <w:jc w:val="both"/>
        <w:rPr>
          <w:rFonts w:ascii="Arial" w:hAnsi="Arial" w:cs="Arial"/>
        </w:rPr>
      </w:pPr>
      <w:r w:rsidRPr="003020E8">
        <w:rPr>
          <w:rFonts w:ascii="Arial" w:hAnsi="Arial" w:cs="Arial"/>
        </w:rPr>
        <w:t> </w:t>
      </w:r>
    </w:p>
    <w:p w:rsidR="000368DB" w:rsidRPr="003020E8" w:rsidRDefault="00213E4B" w:rsidP="002D57C1">
      <w:pPr>
        <w:pStyle w:val="Ttulo2"/>
        <w:shd w:val="clear" w:color="auto" w:fill="FFFFFF"/>
        <w:spacing w:before="0" w:beforeAutospacing="0" w:line="240" w:lineRule="atLeast"/>
        <w:jc w:val="both"/>
        <w:rPr>
          <w:rFonts w:ascii="Arial" w:hAnsi="Arial" w:cs="Arial"/>
          <w:bCs w:val="0"/>
          <w:sz w:val="24"/>
          <w:szCs w:val="24"/>
        </w:rPr>
      </w:pPr>
      <w:r w:rsidRPr="003020E8">
        <w:rPr>
          <w:rFonts w:ascii="Arial" w:hAnsi="Arial" w:cs="Arial"/>
          <w:bCs w:val="0"/>
          <w:sz w:val="24"/>
          <w:szCs w:val="24"/>
        </w:rPr>
        <w:t>E. FACILITAR HERRAMIENTA DE EVALUACIÓN DE LAS ACTIVIDADES.</w:t>
      </w:r>
    </w:p>
    <w:p w:rsidR="000368DB" w:rsidRPr="003020E8" w:rsidRDefault="000368DB" w:rsidP="002D57C1">
      <w:pPr>
        <w:pStyle w:val="NormalWeb"/>
        <w:shd w:val="clear" w:color="auto" w:fill="FFFFFF"/>
        <w:spacing w:before="0" w:beforeAutospacing="0"/>
        <w:jc w:val="both"/>
        <w:rPr>
          <w:rFonts w:ascii="Arial" w:hAnsi="Arial" w:cs="Arial"/>
        </w:rPr>
      </w:pPr>
      <w:r w:rsidRPr="003020E8">
        <w:rPr>
          <w:rFonts w:ascii="Arial" w:hAnsi="Arial" w:cs="Arial"/>
        </w:rPr>
        <w:t>El siguiente link referencia información sobre la evaluación de las actividades y espacios de control social adelantadas.</w:t>
      </w:r>
    </w:p>
    <w:p w:rsidR="003020E8" w:rsidRPr="003020E8" w:rsidRDefault="003020E8" w:rsidP="003020E8">
      <w:pPr>
        <w:pStyle w:val="NormalWeb"/>
        <w:shd w:val="clear" w:color="auto" w:fill="FFFFFF"/>
        <w:spacing w:before="0" w:beforeAutospacing="0"/>
        <w:jc w:val="both"/>
        <w:rPr>
          <w:rFonts w:ascii="Arial" w:hAnsi="Arial" w:cs="Arial"/>
        </w:rPr>
      </w:pPr>
      <w:hyperlink r:id="rId18" w:history="1">
        <w:r w:rsidRPr="003020E8">
          <w:rPr>
            <w:rStyle w:val="Hipervnculo"/>
            <w:rFonts w:ascii="Arial" w:hAnsi="Arial" w:cs="Arial"/>
            <w:color w:val="auto"/>
          </w:rPr>
          <w:t>https://sanandres.gov.co/index.php/atencion-al-ciudadano/participacion/control-social</w:t>
        </w:r>
      </w:hyperlink>
    </w:p>
    <w:p w:rsidR="000368DB" w:rsidRPr="003020E8" w:rsidRDefault="000368DB" w:rsidP="002D57C1">
      <w:pPr>
        <w:pStyle w:val="NormalWeb"/>
        <w:shd w:val="clear" w:color="auto" w:fill="FFFFFF"/>
        <w:spacing w:before="0" w:beforeAutospacing="0"/>
        <w:jc w:val="both"/>
        <w:rPr>
          <w:rFonts w:ascii="Arial" w:hAnsi="Arial" w:cs="Arial"/>
        </w:rPr>
      </w:pPr>
      <w:r w:rsidRPr="003020E8">
        <w:rPr>
          <w:rFonts w:ascii="Arial" w:hAnsi="Arial" w:cs="Arial"/>
        </w:rPr>
        <w:t> </w:t>
      </w:r>
    </w:p>
    <w:p w:rsidR="000368DB" w:rsidRPr="003020E8" w:rsidRDefault="00213E4B" w:rsidP="002D57C1">
      <w:pPr>
        <w:pStyle w:val="Ttulo2"/>
        <w:shd w:val="clear" w:color="auto" w:fill="FFFFFF"/>
        <w:spacing w:before="0" w:beforeAutospacing="0" w:line="240" w:lineRule="atLeast"/>
        <w:jc w:val="both"/>
        <w:rPr>
          <w:rFonts w:ascii="Arial" w:hAnsi="Arial" w:cs="Arial"/>
          <w:bCs w:val="0"/>
          <w:sz w:val="24"/>
          <w:szCs w:val="24"/>
        </w:rPr>
      </w:pPr>
      <w:r w:rsidRPr="003020E8">
        <w:rPr>
          <w:rFonts w:ascii="Arial" w:hAnsi="Arial" w:cs="Arial"/>
          <w:bCs w:val="0"/>
          <w:sz w:val="24"/>
          <w:szCs w:val="24"/>
        </w:rPr>
        <w:t>F. PUBLICAR EL REGISTRO DE LAS OBSERVACIONES DE LAS VEEDURÍAS.</w:t>
      </w:r>
    </w:p>
    <w:p w:rsidR="000368DB" w:rsidRPr="003020E8" w:rsidRDefault="000368DB" w:rsidP="002D57C1">
      <w:pPr>
        <w:pStyle w:val="NormalWeb"/>
        <w:shd w:val="clear" w:color="auto" w:fill="FFFFFF"/>
        <w:spacing w:before="0" w:beforeAutospacing="0"/>
        <w:jc w:val="both"/>
        <w:rPr>
          <w:rFonts w:ascii="Arial" w:hAnsi="Arial" w:cs="Arial"/>
        </w:rPr>
      </w:pPr>
      <w:r w:rsidRPr="003020E8">
        <w:rPr>
          <w:rFonts w:ascii="Arial" w:hAnsi="Arial" w:cs="Arial"/>
        </w:rPr>
        <w:t>El siguiente link referencia información de resultados y avances de la gestión en las acciones de participación para el control social y las veedurías ciudadanas.</w:t>
      </w:r>
    </w:p>
    <w:p w:rsidR="003020E8" w:rsidRPr="003020E8" w:rsidRDefault="003020E8" w:rsidP="003020E8">
      <w:pPr>
        <w:pStyle w:val="NormalWeb"/>
        <w:shd w:val="clear" w:color="auto" w:fill="FFFFFF"/>
        <w:spacing w:before="0" w:beforeAutospacing="0"/>
        <w:jc w:val="both"/>
        <w:rPr>
          <w:rFonts w:ascii="Arial" w:hAnsi="Arial" w:cs="Arial"/>
        </w:rPr>
      </w:pPr>
      <w:hyperlink r:id="rId19" w:history="1">
        <w:r w:rsidRPr="003020E8">
          <w:rPr>
            <w:rStyle w:val="Hipervnculo"/>
            <w:rFonts w:ascii="Arial" w:hAnsi="Arial" w:cs="Arial"/>
            <w:color w:val="auto"/>
          </w:rPr>
          <w:t>https://sanandres.gov.co/index.php/atencion-al-ciudadano/participacion/control-social</w:t>
        </w:r>
      </w:hyperlink>
    </w:p>
    <w:p w:rsidR="000368DB" w:rsidRPr="003020E8" w:rsidRDefault="000368DB" w:rsidP="002D57C1">
      <w:pPr>
        <w:pStyle w:val="NormalWeb"/>
        <w:shd w:val="clear" w:color="auto" w:fill="FFFFFF"/>
        <w:spacing w:before="0" w:beforeAutospacing="0"/>
        <w:jc w:val="both"/>
        <w:rPr>
          <w:rFonts w:ascii="Arial" w:hAnsi="Arial" w:cs="Arial"/>
        </w:rPr>
      </w:pPr>
      <w:r w:rsidRPr="003020E8">
        <w:rPr>
          <w:rFonts w:ascii="Arial" w:hAnsi="Arial" w:cs="Arial"/>
        </w:rPr>
        <w:t> </w:t>
      </w:r>
    </w:p>
    <w:p w:rsidR="000368DB" w:rsidRPr="003020E8" w:rsidRDefault="00213E4B" w:rsidP="002D57C1">
      <w:pPr>
        <w:pStyle w:val="Ttulo2"/>
        <w:shd w:val="clear" w:color="auto" w:fill="FFFFFF"/>
        <w:spacing w:before="0" w:beforeAutospacing="0" w:line="240" w:lineRule="atLeast"/>
        <w:jc w:val="both"/>
        <w:rPr>
          <w:rFonts w:ascii="Arial" w:hAnsi="Arial" w:cs="Arial"/>
          <w:bCs w:val="0"/>
          <w:sz w:val="24"/>
          <w:szCs w:val="24"/>
        </w:rPr>
      </w:pPr>
      <w:r w:rsidRPr="003020E8">
        <w:rPr>
          <w:rFonts w:ascii="Arial" w:hAnsi="Arial" w:cs="Arial"/>
          <w:bCs w:val="0"/>
          <w:sz w:val="24"/>
          <w:szCs w:val="24"/>
        </w:rPr>
        <w:t>G. ACCIONES DE MEJORA.</w:t>
      </w:r>
    </w:p>
    <w:p w:rsidR="000368DB" w:rsidRPr="003020E8" w:rsidRDefault="000368DB" w:rsidP="002D57C1">
      <w:pPr>
        <w:pStyle w:val="NormalWeb"/>
        <w:shd w:val="clear" w:color="auto" w:fill="FFFFFF"/>
        <w:spacing w:before="0" w:beforeAutospacing="0"/>
        <w:jc w:val="both"/>
        <w:rPr>
          <w:rFonts w:ascii="Arial" w:hAnsi="Arial" w:cs="Arial"/>
        </w:rPr>
      </w:pPr>
      <w:r w:rsidRPr="003020E8">
        <w:rPr>
          <w:rFonts w:ascii="Arial" w:hAnsi="Arial" w:cs="Arial"/>
        </w:rPr>
        <w:t>El siguiente link referencia información de sobre las acciones de mejora y correctivos incorporados en la planeación institucional que se tomaron con base en las acciones de control social y veedurías ciudadanas.</w:t>
      </w:r>
    </w:p>
    <w:p w:rsidR="003020E8" w:rsidRPr="003020E8" w:rsidRDefault="003020E8" w:rsidP="003020E8">
      <w:pPr>
        <w:pStyle w:val="NormalWeb"/>
        <w:shd w:val="clear" w:color="auto" w:fill="FFFFFF"/>
        <w:spacing w:before="0" w:beforeAutospacing="0"/>
        <w:jc w:val="both"/>
        <w:rPr>
          <w:rFonts w:ascii="Arial" w:hAnsi="Arial" w:cs="Arial"/>
        </w:rPr>
      </w:pPr>
      <w:hyperlink r:id="rId20" w:history="1">
        <w:r w:rsidRPr="003020E8">
          <w:rPr>
            <w:rStyle w:val="Hipervnculo"/>
            <w:rFonts w:ascii="Arial" w:hAnsi="Arial" w:cs="Arial"/>
            <w:color w:val="auto"/>
          </w:rPr>
          <w:t>https://sanandres.gov.co/index.php/atencion-al-ciudadano/participacion/control-social</w:t>
        </w:r>
      </w:hyperlink>
    </w:p>
    <w:p w:rsidR="000368DB" w:rsidRPr="00213E4B" w:rsidRDefault="000368DB" w:rsidP="002D57C1">
      <w:pPr>
        <w:jc w:val="both"/>
        <w:rPr>
          <w:rFonts w:ascii="Arial" w:hAnsi="Arial" w:cs="Arial"/>
          <w:sz w:val="24"/>
          <w:szCs w:val="24"/>
        </w:rPr>
      </w:pPr>
    </w:p>
    <w:sectPr w:rsidR="000368DB" w:rsidRPr="00213E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04D2F"/>
    <w:multiLevelType w:val="hybridMultilevel"/>
    <w:tmpl w:val="787C8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F348E6"/>
    <w:multiLevelType w:val="hybridMultilevel"/>
    <w:tmpl w:val="787C8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75"/>
    <w:rsid w:val="000368DB"/>
    <w:rsid w:val="00213E4B"/>
    <w:rsid w:val="002D57C1"/>
    <w:rsid w:val="003020E8"/>
    <w:rsid w:val="008F4E8C"/>
    <w:rsid w:val="009906AE"/>
    <w:rsid w:val="009E416E"/>
    <w:rsid w:val="00BF4275"/>
    <w:rsid w:val="00C731A8"/>
    <w:rsid w:val="00D05619"/>
    <w:rsid w:val="00DB1A82"/>
    <w:rsid w:val="00E96C87"/>
    <w:rsid w:val="00EB49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9A23E-E5E1-453F-A6C0-24BC2FCD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368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BF427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0368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4275"/>
    <w:pPr>
      <w:ind w:left="720"/>
      <w:contextualSpacing/>
    </w:pPr>
  </w:style>
  <w:style w:type="character" w:customStyle="1" w:styleId="Ttulo2Car">
    <w:name w:val="Título 2 Car"/>
    <w:basedOn w:val="Fuentedeprrafopredeter"/>
    <w:link w:val="Ttulo2"/>
    <w:uiPriority w:val="9"/>
    <w:rsid w:val="00BF4275"/>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BF427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F4275"/>
    <w:rPr>
      <w:b/>
      <w:bCs/>
    </w:rPr>
  </w:style>
  <w:style w:type="character" w:styleId="Hipervnculo">
    <w:name w:val="Hyperlink"/>
    <w:basedOn w:val="Fuentedeprrafopredeter"/>
    <w:uiPriority w:val="99"/>
    <w:unhideWhenUsed/>
    <w:rsid w:val="00BF4275"/>
    <w:rPr>
      <w:color w:val="0000FF"/>
      <w:u w:val="single"/>
    </w:rPr>
  </w:style>
  <w:style w:type="character" w:customStyle="1" w:styleId="Ttulo1Car">
    <w:name w:val="Título 1 Car"/>
    <w:basedOn w:val="Fuentedeprrafopredeter"/>
    <w:link w:val="Ttulo1"/>
    <w:uiPriority w:val="9"/>
    <w:rsid w:val="000368DB"/>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368DB"/>
    <w:rPr>
      <w:rFonts w:asciiTheme="majorHAnsi" w:eastAsiaTheme="majorEastAsia" w:hAnsiTheme="majorHAnsi" w:cstheme="majorBidi"/>
      <w:color w:val="1F4D78" w:themeColor="accent1" w:themeShade="7F"/>
      <w:sz w:val="24"/>
      <w:szCs w:val="24"/>
    </w:rPr>
  </w:style>
  <w:style w:type="character" w:styleId="Hipervnculovisitado">
    <w:name w:val="FollowedHyperlink"/>
    <w:basedOn w:val="Fuentedeprrafopredeter"/>
    <w:uiPriority w:val="99"/>
    <w:semiHidden/>
    <w:unhideWhenUsed/>
    <w:rsid w:val="00036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2612">
      <w:bodyDiv w:val="1"/>
      <w:marLeft w:val="0"/>
      <w:marRight w:val="0"/>
      <w:marTop w:val="0"/>
      <w:marBottom w:val="0"/>
      <w:divBdr>
        <w:top w:val="none" w:sz="0" w:space="0" w:color="auto"/>
        <w:left w:val="none" w:sz="0" w:space="0" w:color="auto"/>
        <w:bottom w:val="none" w:sz="0" w:space="0" w:color="auto"/>
        <w:right w:val="none" w:sz="0" w:space="0" w:color="auto"/>
      </w:divBdr>
    </w:div>
    <w:div w:id="256252474">
      <w:bodyDiv w:val="1"/>
      <w:marLeft w:val="0"/>
      <w:marRight w:val="0"/>
      <w:marTop w:val="0"/>
      <w:marBottom w:val="0"/>
      <w:divBdr>
        <w:top w:val="none" w:sz="0" w:space="0" w:color="auto"/>
        <w:left w:val="none" w:sz="0" w:space="0" w:color="auto"/>
        <w:bottom w:val="none" w:sz="0" w:space="0" w:color="auto"/>
        <w:right w:val="none" w:sz="0" w:space="0" w:color="auto"/>
      </w:divBdr>
    </w:div>
    <w:div w:id="475994171">
      <w:bodyDiv w:val="1"/>
      <w:marLeft w:val="0"/>
      <w:marRight w:val="0"/>
      <w:marTop w:val="0"/>
      <w:marBottom w:val="0"/>
      <w:divBdr>
        <w:top w:val="none" w:sz="0" w:space="0" w:color="auto"/>
        <w:left w:val="none" w:sz="0" w:space="0" w:color="auto"/>
        <w:bottom w:val="none" w:sz="0" w:space="0" w:color="auto"/>
        <w:right w:val="none" w:sz="0" w:space="0" w:color="auto"/>
      </w:divBdr>
    </w:div>
    <w:div w:id="1266184727">
      <w:bodyDiv w:val="1"/>
      <w:marLeft w:val="0"/>
      <w:marRight w:val="0"/>
      <w:marTop w:val="0"/>
      <w:marBottom w:val="0"/>
      <w:divBdr>
        <w:top w:val="none" w:sz="0" w:space="0" w:color="auto"/>
        <w:left w:val="none" w:sz="0" w:space="0" w:color="auto"/>
        <w:bottom w:val="none" w:sz="0" w:space="0" w:color="auto"/>
        <w:right w:val="none" w:sz="0" w:space="0" w:color="auto"/>
      </w:divBdr>
    </w:div>
    <w:div w:id="17580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ridaddigital@sanandres.gov.co" TargetMode="External"/><Relationship Id="rId13" Type="http://schemas.openxmlformats.org/officeDocument/2006/relationships/hyperlink" Target="https://community.secop.gov.co/Public/Tendering/ContractNoticeManagement/Index?currentLanguage=es-CO&amp;Page=login&amp;Country=CO&amp;SkinName=CCE" TargetMode="External"/><Relationship Id="rId18" Type="http://schemas.openxmlformats.org/officeDocument/2006/relationships/hyperlink" Target="https://sanandres.gov.co/index.php/atencion-al-ciudadano/participacion/control-soci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otificacion@sanandres.gov.co" TargetMode="External"/><Relationship Id="rId12" Type="http://schemas.openxmlformats.org/officeDocument/2006/relationships/hyperlink" Target="PASO%20A%20PASO%20PARA%20VERIFICAR%20CONTRATACIONES%20CEV%20VEEDURIAS.docx" TargetMode="External"/><Relationship Id="rId17" Type="http://schemas.openxmlformats.org/officeDocument/2006/relationships/hyperlink" Target="https://sanandres.gov.co/index.php/atencion-al-ciudadano/participacion/control-social" TargetMode="External"/><Relationship Id="rId2" Type="http://schemas.openxmlformats.org/officeDocument/2006/relationships/styles" Target="styles.xml"/><Relationship Id="rId16" Type="http://schemas.openxmlformats.org/officeDocument/2006/relationships/hyperlink" Target="https://sanandres.gov.co/index.php/atencion-al-ciudadano/participacion/control-social" TargetMode="External"/><Relationship Id="rId20" Type="http://schemas.openxmlformats.org/officeDocument/2006/relationships/hyperlink" Target="https://sanandres.gov.co/index.php/atencion-al-ciudadano/participacion/control-social" TargetMode="External"/><Relationship Id="rId1" Type="http://schemas.openxmlformats.org/officeDocument/2006/relationships/numbering" Target="numbering.xml"/><Relationship Id="rId6" Type="http://schemas.openxmlformats.org/officeDocument/2006/relationships/hyperlink" Target="mailto:cinternodisciplinario@sanandres.gov.co" TargetMode="External"/><Relationship Id="rId11" Type="http://schemas.openxmlformats.org/officeDocument/2006/relationships/hyperlink" Target="https://www.funcionpublica.gov.co/eva/gestornormativo/norma.php?i=10570" TargetMode="External"/><Relationship Id="rId5" Type="http://schemas.openxmlformats.org/officeDocument/2006/relationships/hyperlink" Target="mailto:servicioalciudadano@sanandres.gov.co" TargetMode="External"/><Relationship Id="rId15" Type="http://schemas.openxmlformats.org/officeDocument/2006/relationships/hyperlink" Target="https://community.secop.gov.co/Public/Tendering/ContractNoticeManagement/Index?currentLanguage=es-CO&amp;Page=login&amp;Country=CO&amp;SkinName=CCE" TargetMode="External"/><Relationship Id="rId10" Type="http://schemas.openxmlformats.org/officeDocument/2006/relationships/hyperlink" Target="https://www.funcionpublica.gov.co/eva/gestornormativo/norma.php?i=65335" TargetMode="External"/><Relationship Id="rId19" Type="http://schemas.openxmlformats.org/officeDocument/2006/relationships/hyperlink" Target="https://sanandres.gov.co/index.php/atencion-al-ciudadano/participacion/control-socia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ommunity.secop.gov.co/Public/Tendering/ContractNoticeManagement/Index?currentLanguage=es-CO&amp;Page=login&amp;Country=CO&amp;SkinName=CC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1</Pages>
  <Words>1297</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BIANIS PAOLA SALCEDO OSPINA</dc:creator>
  <cp:keywords/>
  <dc:description/>
  <cp:lastModifiedBy>BIANIS PAOLA SALCEDO OSPINA</cp:lastModifiedBy>
  <cp:revision>6</cp:revision>
  <dcterms:created xsi:type="dcterms:W3CDTF">2022-10-31T20:19:00Z</dcterms:created>
  <dcterms:modified xsi:type="dcterms:W3CDTF">2022-12-13T16:39:00Z</dcterms:modified>
</cp:coreProperties>
</file>